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165E" w14:textId="77777777" w:rsidR="00B32835" w:rsidRDefault="00B32835" w:rsidP="00B32835">
      <w:pPr>
        <w:rPr>
          <w:b/>
        </w:rPr>
      </w:pPr>
      <w:r w:rsidRPr="00B32835">
        <w:rPr>
          <w:b/>
        </w:rPr>
        <w:t xml:space="preserve">Agenda - Cleaner Air for Scotland 2 </w:t>
      </w:r>
      <w:r>
        <w:rPr>
          <w:b/>
        </w:rPr>
        <w:t>–</w:t>
      </w:r>
      <w:r w:rsidRPr="00B32835">
        <w:rPr>
          <w:b/>
        </w:rPr>
        <w:t xml:space="preserve"> </w:t>
      </w:r>
      <w:r>
        <w:rPr>
          <w:b/>
        </w:rPr>
        <w:t xml:space="preserve">Domestic </w:t>
      </w:r>
      <w:r w:rsidR="00BF5A73">
        <w:rPr>
          <w:b/>
        </w:rPr>
        <w:t>Emissions</w:t>
      </w:r>
      <w:r>
        <w:rPr>
          <w:b/>
        </w:rPr>
        <w:t xml:space="preserve"> Working Group</w:t>
      </w:r>
      <w:r w:rsidR="00A17C73">
        <w:rPr>
          <w:b/>
        </w:rPr>
        <w:t xml:space="preserve"> (DEWG)</w:t>
      </w:r>
    </w:p>
    <w:p w14:paraId="39BED543" w14:textId="77777777" w:rsidR="0053090A" w:rsidRDefault="0053090A" w:rsidP="00B32835">
      <w:pPr>
        <w:rPr>
          <w:b/>
        </w:rPr>
      </w:pPr>
    </w:p>
    <w:p w14:paraId="69083F42" w14:textId="77777777" w:rsidR="0053090A" w:rsidRPr="00B32835" w:rsidRDefault="0053090A" w:rsidP="00B32835">
      <w:pPr>
        <w:rPr>
          <w:b/>
        </w:rPr>
      </w:pPr>
      <w:r>
        <w:rPr>
          <w:b/>
        </w:rPr>
        <w:t>4</w:t>
      </w:r>
      <w:r w:rsidRPr="0053090A">
        <w:rPr>
          <w:b/>
          <w:vertAlign w:val="superscript"/>
        </w:rPr>
        <w:t>th</w:t>
      </w:r>
      <w:r>
        <w:rPr>
          <w:b/>
        </w:rPr>
        <w:t xml:space="preserve"> May 11:00 - 12:00</w:t>
      </w:r>
    </w:p>
    <w:p w14:paraId="7C6FB199" w14:textId="77777777" w:rsidR="00B32835" w:rsidRPr="00B32835" w:rsidRDefault="00B32835" w:rsidP="00B32835">
      <w:pPr>
        <w:rPr>
          <w:b/>
        </w:rPr>
      </w:pPr>
    </w:p>
    <w:p w14:paraId="63FD26A0" w14:textId="77777777" w:rsidR="00B32835" w:rsidRDefault="00B32835" w:rsidP="00B32835">
      <w:pPr>
        <w:rPr>
          <w:b/>
        </w:rPr>
      </w:pPr>
      <w:r w:rsidRPr="00B32835">
        <w:rPr>
          <w:b/>
        </w:rPr>
        <w:t>Invitees</w:t>
      </w:r>
    </w:p>
    <w:p w14:paraId="01BFC5A2" w14:textId="77777777" w:rsidR="00E60314" w:rsidRDefault="00E60314" w:rsidP="00B32835">
      <w:pPr>
        <w:rPr>
          <w:b/>
        </w:rPr>
      </w:pPr>
    </w:p>
    <w:p w14:paraId="350D94D8" w14:textId="77777777" w:rsidR="0053090A" w:rsidRPr="0053090A" w:rsidRDefault="0053090A" w:rsidP="0053090A">
      <w:pPr>
        <w:rPr>
          <w:b/>
        </w:rPr>
      </w:pPr>
      <w:r w:rsidRPr="0053090A">
        <w:rPr>
          <w:b/>
        </w:rPr>
        <w:t xml:space="preserve">Chair </w:t>
      </w:r>
    </w:p>
    <w:p w14:paraId="6513F6C3" w14:textId="77777777" w:rsidR="0053090A" w:rsidRPr="0053090A" w:rsidRDefault="0053090A" w:rsidP="0053090A">
      <w:pPr>
        <w:rPr>
          <w:b/>
        </w:rPr>
      </w:pPr>
    </w:p>
    <w:p w14:paraId="49EE94F2" w14:textId="77777777" w:rsidR="0053090A" w:rsidRPr="0053090A" w:rsidRDefault="0053090A" w:rsidP="0053090A">
      <w:pPr>
        <w:rPr>
          <w:bCs/>
        </w:rPr>
      </w:pPr>
      <w:r w:rsidRPr="0053090A">
        <w:rPr>
          <w:bCs/>
        </w:rPr>
        <w:t>Phil Cleaver</w:t>
      </w:r>
      <w:r w:rsidRPr="0053090A">
        <w:rPr>
          <w:bCs/>
        </w:rPr>
        <w:tab/>
      </w:r>
      <w:r w:rsidRPr="0053090A">
        <w:rPr>
          <w:bCs/>
        </w:rPr>
        <w:tab/>
      </w:r>
      <w:r w:rsidRPr="0053090A">
        <w:rPr>
          <w:bCs/>
        </w:rPr>
        <w:tab/>
        <w:t xml:space="preserve">Federation of British Chimney Sweeps </w:t>
      </w:r>
    </w:p>
    <w:p w14:paraId="60D4D64A" w14:textId="77777777" w:rsidR="0053090A" w:rsidRPr="0053090A" w:rsidRDefault="0053090A" w:rsidP="0053090A">
      <w:pPr>
        <w:rPr>
          <w:b/>
          <w:bCs/>
        </w:rPr>
      </w:pPr>
    </w:p>
    <w:p w14:paraId="602DAE92" w14:textId="77777777" w:rsidR="0053090A" w:rsidRDefault="0053090A" w:rsidP="0053090A">
      <w:pPr>
        <w:rPr>
          <w:b/>
        </w:rPr>
      </w:pPr>
      <w:r>
        <w:rPr>
          <w:b/>
        </w:rPr>
        <w:t xml:space="preserve">Secretariat </w:t>
      </w:r>
    </w:p>
    <w:p w14:paraId="538F0123" w14:textId="77777777" w:rsidR="0053090A" w:rsidRDefault="0053090A" w:rsidP="0053090A">
      <w:pPr>
        <w:rPr>
          <w:b/>
        </w:rPr>
      </w:pPr>
    </w:p>
    <w:p w14:paraId="302B7D59" w14:textId="77777777" w:rsidR="0053090A" w:rsidRPr="002738CD" w:rsidRDefault="0053090A" w:rsidP="0053090A">
      <w:pPr>
        <w:rPr>
          <w:bCs/>
        </w:rPr>
      </w:pPr>
      <w:r w:rsidRPr="002738CD">
        <w:rPr>
          <w:bCs/>
        </w:rPr>
        <w:t>Tanith Allinson</w:t>
      </w:r>
      <w:r w:rsidRPr="002738CD">
        <w:rPr>
          <w:bCs/>
        </w:rPr>
        <w:tab/>
      </w:r>
      <w:r w:rsidRPr="002738CD">
        <w:rPr>
          <w:bCs/>
        </w:rPr>
        <w:tab/>
        <w:t xml:space="preserve">Scottish Environment Protection Agency </w:t>
      </w:r>
    </w:p>
    <w:p w14:paraId="0F748CD0" w14:textId="77777777" w:rsidR="0053090A" w:rsidRDefault="0053090A" w:rsidP="0053090A">
      <w:pPr>
        <w:rPr>
          <w:b/>
        </w:rPr>
      </w:pPr>
    </w:p>
    <w:p w14:paraId="054AB400" w14:textId="77777777" w:rsidR="0053090A" w:rsidRPr="0053090A" w:rsidRDefault="0053090A" w:rsidP="0053090A">
      <w:pPr>
        <w:rPr>
          <w:b/>
        </w:rPr>
      </w:pPr>
      <w:r w:rsidRPr="0053090A">
        <w:rPr>
          <w:b/>
        </w:rPr>
        <w:t>Invitee’s</w:t>
      </w:r>
    </w:p>
    <w:p w14:paraId="1DE80C77" w14:textId="77777777" w:rsidR="0053090A" w:rsidRPr="0053090A" w:rsidRDefault="0053090A" w:rsidP="0053090A">
      <w:pPr>
        <w:rPr>
          <w:b/>
        </w:rPr>
      </w:pPr>
    </w:p>
    <w:p w14:paraId="6A32E800" w14:textId="77777777" w:rsidR="0053090A" w:rsidRPr="0053090A" w:rsidRDefault="0053090A" w:rsidP="0053090A">
      <w:pPr>
        <w:rPr>
          <w:bCs/>
        </w:rPr>
      </w:pPr>
      <w:r w:rsidRPr="0053090A">
        <w:rPr>
          <w:bCs/>
        </w:rPr>
        <w:t>Jason Sutton</w:t>
      </w:r>
      <w:r w:rsidRPr="0053090A">
        <w:rPr>
          <w:bCs/>
        </w:rPr>
        <w:tab/>
      </w:r>
      <w:r w:rsidRPr="0053090A">
        <w:rPr>
          <w:bCs/>
        </w:rPr>
        <w:tab/>
      </w:r>
      <w:r w:rsidRPr="0053090A">
        <w:rPr>
          <w:bCs/>
        </w:rPr>
        <w:tab/>
        <w:t>CPL Industries</w:t>
      </w:r>
    </w:p>
    <w:p w14:paraId="3DFB3FBC" w14:textId="581DF38B" w:rsidR="0053090A" w:rsidRPr="0053090A" w:rsidRDefault="0053090A" w:rsidP="0053090A">
      <w:pPr>
        <w:rPr>
          <w:bCs/>
        </w:rPr>
      </w:pPr>
      <w:r w:rsidRPr="0053090A">
        <w:rPr>
          <w:bCs/>
        </w:rPr>
        <w:t>Wilma Brooks</w:t>
      </w:r>
      <w:r w:rsidRPr="0053090A">
        <w:rPr>
          <w:bCs/>
        </w:rPr>
        <w:tab/>
      </w:r>
      <w:r>
        <w:rPr>
          <w:bCs/>
        </w:rPr>
        <w:tab/>
      </w:r>
      <w:r w:rsidRPr="0053090A">
        <w:rPr>
          <w:bCs/>
        </w:rPr>
        <w:t xml:space="preserve">Coal Merchants Federation (Great Britain) Ltd and Solid </w:t>
      </w:r>
      <w:r>
        <w:tab/>
      </w:r>
      <w:r>
        <w:tab/>
      </w:r>
      <w:r>
        <w:tab/>
      </w:r>
      <w:r>
        <w:tab/>
      </w:r>
      <w:r w:rsidRPr="0053090A">
        <w:rPr>
          <w:bCs/>
        </w:rPr>
        <w:t>Fuel Association Ltd</w:t>
      </w:r>
      <w:r>
        <w:t xml:space="preserve"> (SFA)</w:t>
      </w:r>
    </w:p>
    <w:p w14:paraId="6AC8F32D" w14:textId="77777777" w:rsidR="0053090A" w:rsidRPr="0053090A" w:rsidRDefault="0053090A" w:rsidP="4713DE07">
      <w:pPr>
        <w:rPr>
          <w:bCs/>
        </w:rPr>
      </w:pPr>
      <w:r w:rsidRPr="0053090A">
        <w:rPr>
          <w:bCs/>
        </w:rPr>
        <w:t>John Stone</w:t>
      </w:r>
      <w:r w:rsidRPr="0053090A">
        <w:rPr>
          <w:bCs/>
        </w:rPr>
        <w:tab/>
      </w:r>
      <w:r w:rsidRPr="0053090A">
        <w:rPr>
          <w:bCs/>
        </w:rPr>
        <w:tab/>
      </w:r>
      <w:r w:rsidRPr="0053090A">
        <w:rPr>
          <w:bCs/>
        </w:rPr>
        <w:tab/>
        <w:t xml:space="preserve">Guild of Master Chimney Sweeps (GOMCS) </w:t>
      </w:r>
    </w:p>
    <w:p w14:paraId="3A25E40F" w14:textId="77777777" w:rsidR="0053090A" w:rsidRPr="0053090A" w:rsidRDefault="0053090A" w:rsidP="0053090A">
      <w:pPr>
        <w:rPr>
          <w:bCs/>
        </w:rPr>
      </w:pPr>
      <w:r w:rsidRPr="0053090A">
        <w:rPr>
          <w:bCs/>
        </w:rPr>
        <w:t xml:space="preserve">Lawson Wight </w:t>
      </w:r>
      <w:r w:rsidRPr="0053090A">
        <w:rPr>
          <w:bCs/>
        </w:rPr>
        <w:tab/>
      </w:r>
      <w:r w:rsidRPr="0053090A">
        <w:rPr>
          <w:bCs/>
        </w:rPr>
        <w:tab/>
        <w:t xml:space="preserve">Guild of Master Chimney Sweeps (GOMCS) </w:t>
      </w:r>
    </w:p>
    <w:p w14:paraId="5AAADDB4" w14:textId="77777777" w:rsidR="0053090A" w:rsidRPr="0053090A" w:rsidRDefault="0053090A" w:rsidP="0053090A">
      <w:pPr>
        <w:rPr>
          <w:bCs/>
        </w:rPr>
      </w:pPr>
      <w:r w:rsidRPr="0053090A">
        <w:rPr>
          <w:bCs/>
        </w:rPr>
        <w:t>Bruce Allen</w:t>
      </w:r>
      <w:r w:rsidRPr="0053090A">
        <w:rPr>
          <w:bCs/>
        </w:rPr>
        <w:tab/>
      </w:r>
      <w:r w:rsidRPr="0053090A">
        <w:rPr>
          <w:bCs/>
        </w:rPr>
        <w:tab/>
      </w:r>
      <w:r w:rsidRPr="0053090A">
        <w:rPr>
          <w:bCs/>
        </w:rPr>
        <w:tab/>
        <w:t>HETAS</w:t>
      </w:r>
    </w:p>
    <w:p w14:paraId="68081C74" w14:textId="77777777" w:rsidR="0053090A" w:rsidRPr="0053090A" w:rsidRDefault="0053090A" w:rsidP="0053090A">
      <w:pPr>
        <w:rPr>
          <w:bCs/>
        </w:rPr>
      </w:pPr>
      <w:r w:rsidRPr="0053090A">
        <w:rPr>
          <w:bCs/>
        </w:rPr>
        <w:t>Hugh Montgomery</w:t>
      </w:r>
      <w:r w:rsidRPr="0053090A">
        <w:rPr>
          <w:bCs/>
        </w:rPr>
        <w:tab/>
      </w:r>
      <w:r w:rsidRPr="0053090A">
        <w:rPr>
          <w:bCs/>
        </w:rPr>
        <w:tab/>
        <w:t>Pellet Council</w:t>
      </w:r>
    </w:p>
    <w:p w14:paraId="1A3874B8" w14:textId="77777777" w:rsidR="0053090A" w:rsidRPr="0053090A" w:rsidRDefault="0053090A" w:rsidP="0053090A">
      <w:pPr>
        <w:rPr>
          <w:bCs/>
        </w:rPr>
      </w:pPr>
      <w:r w:rsidRPr="0053090A">
        <w:rPr>
          <w:bCs/>
        </w:rPr>
        <w:t>Morley Sage</w:t>
      </w:r>
      <w:r w:rsidRPr="0053090A">
        <w:rPr>
          <w:bCs/>
        </w:rPr>
        <w:tab/>
      </w:r>
      <w:r w:rsidRPr="0053090A">
        <w:rPr>
          <w:bCs/>
        </w:rPr>
        <w:tab/>
      </w:r>
      <w:r w:rsidRPr="0053090A">
        <w:rPr>
          <w:bCs/>
        </w:rPr>
        <w:tab/>
      </w:r>
      <w:proofErr w:type="spellStart"/>
      <w:r w:rsidRPr="0053090A">
        <w:rPr>
          <w:bCs/>
        </w:rPr>
        <w:t>clearSkies</w:t>
      </w:r>
      <w:proofErr w:type="spellEnd"/>
      <w:r w:rsidRPr="0053090A">
        <w:rPr>
          <w:bCs/>
        </w:rPr>
        <w:t xml:space="preserve"> Mark</w:t>
      </w:r>
    </w:p>
    <w:p w14:paraId="02E283E0" w14:textId="5E862415" w:rsidR="0053090A" w:rsidRPr="0053090A" w:rsidRDefault="0053090A" w:rsidP="0053090A">
      <w:pPr>
        <w:rPr>
          <w:bCs/>
        </w:rPr>
      </w:pPr>
      <w:r w:rsidRPr="0053090A">
        <w:rPr>
          <w:bCs/>
        </w:rPr>
        <w:t>James Verlaque</w:t>
      </w:r>
      <w:r w:rsidRPr="0053090A">
        <w:rPr>
          <w:bCs/>
        </w:rPr>
        <w:tab/>
      </w:r>
      <w:r w:rsidRPr="0053090A">
        <w:rPr>
          <w:bCs/>
        </w:rPr>
        <w:tab/>
        <w:t>Stove Industry Alliance</w:t>
      </w:r>
      <w:r>
        <w:t xml:space="preserve"> (SIA)</w:t>
      </w:r>
    </w:p>
    <w:p w14:paraId="46E9D15C" w14:textId="77777777" w:rsidR="0053090A" w:rsidRPr="0053090A" w:rsidRDefault="0053090A" w:rsidP="0053090A">
      <w:pPr>
        <w:rPr>
          <w:bCs/>
        </w:rPr>
      </w:pPr>
      <w:r w:rsidRPr="0053090A">
        <w:rPr>
          <w:bCs/>
        </w:rPr>
        <w:t>Edward Mitchell</w:t>
      </w:r>
      <w:r w:rsidRPr="0053090A">
        <w:rPr>
          <w:bCs/>
        </w:rPr>
        <w:tab/>
      </w:r>
      <w:r w:rsidRPr="0053090A">
        <w:rPr>
          <w:bCs/>
        </w:rPr>
        <w:tab/>
        <w:t>Clean Stove Consultants</w:t>
      </w:r>
    </w:p>
    <w:p w14:paraId="13119DFA" w14:textId="77777777" w:rsidR="0053090A" w:rsidRPr="0053090A" w:rsidRDefault="0053090A" w:rsidP="0053090A">
      <w:pPr>
        <w:rPr>
          <w:bCs/>
        </w:rPr>
      </w:pPr>
      <w:r w:rsidRPr="0053090A">
        <w:rPr>
          <w:bCs/>
        </w:rPr>
        <w:t>Mike Cusick</w:t>
      </w:r>
      <w:r w:rsidRPr="0053090A">
        <w:rPr>
          <w:bCs/>
        </w:rPr>
        <w:tab/>
      </w:r>
      <w:r w:rsidRPr="0053090A">
        <w:rPr>
          <w:bCs/>
        </w:rPr>
        <w:tab/>
      </w:r>
      <w:r w:rsidRPr="0053090A">
        <w:rPr>
          <w:bCs/>
        </w:rPr>
        <w:tab/>
        <w:t>Oxbow Coal Ltd</w:t>
      </w:r>
    </w:p>
    <w:p w14:paraId="25E64B5A" w14:textId="77777777" w:rsidR="0053090A" w:rsidRPr="0053090A" w:rsidRDefault="0053090A" w:rsidP="0053090A">
      <w:pPr>
        <w:rPr>
          <w:bCs/>
        </w:rPr>
      </w:pPr>
      <w:r w:rsidRPr="0053090A">
        <w:rPr>
          <w:bCs/>
        </w:rPr>
        <w:t xml:space="preserve">Peter </w:t>
      </w:r>
      <w:proofErr w:type="spellStart"/>
      <w:r w:rsidRPr="0053090A">
        <w:rPr>
          <w:bCs/>
        </w:rPr>
        <w:t>Layden</w:t>
      </w:r>
      <w:proofErr w:type="spellEnd"/>
      <w:r w:rsidRPr="0053090A">
        <w:rPr>
          <w:bCs/>
        </w:rPr>
        <w:tab/>
      </w:r>
      <w:r w:rsidRPr="0053090A">
        <w:rPr>
          <w:bCs/>
        </w:rPr>
        <w:tab/>
      </w:r>
      <w:r>
        <w:rPr>
          <w:bCs/>
        </w:rPr>
        <w:tab/>
      </w:r>
      <w:proofErr w:type="spellStart"/>
      <w:r w:rsidRPr="0053090A">
        <w:rPr>
          <w:bCs/>
        </w:rPr>
        <w:t>Arigna</w:t>
      </w:r>
      <w:proofErr w:type="spellEnd"/>
      <w:r w:rsidRPr="0053090A">
        <w:rPr>
          <w:bCs/>
        </w:rPr>
        <w:t xml:space="preserve"> Fuels</w:t>
      </w:r>
    </w:p>
    <w:p w14:paraId="0EE572C5" w14:textId="77777777" w:rsidR="0053090A" w:rsidRPr="0053090A" w:rsidRDefault="0053090A" w:rsidP="0053090A">
      <w:pPr>
        <w:rPr>
          <w:bCs/>
        </w:rPr>
      </w:pPr>
      <w:r w:rsidRPr="0053090A">
        <w:rPr>
          <w:bCs/>
        </w:rPr>
        <w:t>Emma Dalgleish</w:t>
      </w:r>
      <w:r w:rsidRPr="0053090A">
        <w:rPr>
          <w:bCs/>
        </w:rPr>
        <w:tab/>
      </w:r>
      <w:r w:rsidRPr="0053090A">
        <w:rPr>
          <w:bCs/>
        </w:rPr>
        <w:tab/>
        <w:t>Hargreaves Solid Fuels</w:t>
      </w:r>
    </w:p>
    <w:p w14:paraId="1370B674" w14:textId="77777777" w:rsidR="0053090A" w:rsidRPr="0053090A" w:rsidRDefault="0053090A" w:rsidP="0053090A">
      <w:pPr>
        <w:rPr>
          <w:bCs/>
        </w:rPr>
      </w:pPr>
      <w:r w:rsidRPr="0053090A">
        <w:rPr>
          <w:bCs/>
        </w:rPr>
        <w:t>Simon Gilbody</w:t>
      </w:r>
      <w:r w:rsidRPr="0053090A">
        <w:rPr>
          <w:bCs/>
        </w:rPr>
        <w:tab/>
      </w:r>
      <w:r w:rsidRPr="0053090A">
        <w:rPr>
          <w:bCs/>
        </w:rPr>
        <w:tab/>
        <w:t>Hargreaves Solid Fuels</w:t>
      </w:r>
    </w:p>
    <w:p w14:paraId="66142D2C" w14:textId="77777777" w:rsidR="0053090A" w:rsidRPr="0053090A" w:rsidRDefault="0053090A" w:rsidP="0053090A">
      <w:pPr>
        <w:rPr>
          <w:bCs/>
        </w:rPr>
      </w:pPr>
      <w:r w:rsidRPr="0053090A">
        <w:rPr>
          <w:bCs/>
        </w:rPr>
        <w:t>Robert Hill</w:t>
      </w:r>
      <w:r w:rsidRPr="0053090A">
        <w:rPr>
          <w:bCs/>
        </w:rPr>
        <w:tab/>
      </w:r>
      <w:r w:rsidRPr="0053090A">
        <w:rPr>
          <w:bCs/>
        </w:rPr>
        <w:tab/>
      </w:r>
      <w:r w:rsidRPr="0053090A">
        <w:rPr>
          <w:bCs/>
        </w:rPr>
        <w:tab/>
        <w:t>National Association of Chimney Sweeps</w:t>
      </w:r>
    </w:p>
    <w:p w14:paraId="2F15D132" w14:textId="77777777" w:rsidR="0053090A" w:rsidRPr="0053090A" w:rsidRDefault="0053090A" w:rsidP="0053090A">
      <w:pPr>
        <w:rPr>
          <w:bCs/>
        </w:rPr>
      </w:pPr>
      <w:r w:rsidRPr="0053090A">
        <w:rPr>
          <w:bCs/>
        </w:rPr>
        <w:t>Ann Connolly</w:t>
      </w:r>
      <w:r w:rsidRPr="0053090A">
        <w:rPr>
          <w:bCs/>
        </w:rPr>
        <w:tab/>
      </w:r>
      <w:r w:rsidRPr="0053090A">
        <w:rPr>
          <w:bCs/>
        </w:rPr>
        <w:tab/>
      </w:r>
      <w:r>
        <w:rPr>
          <w:bCs/>
        </w:rPr>
        <w:tab/>
      </w:r>
      <w:r w:rsidRPr="0053090A">
        <w:rPr>
          <w:bCs/>
        </w:rPr>
        <w:t>Edinburgh City Council</w:t>
      </w:r>
    </w:p>
    <w:p w14:paraId="73072754" w14:textId="77777777" w:rsidR="00CD4EFE" w:rsidRPr="002738CD" w:rsidRDefault="0053090A" w:rsidP="00CD4EFE">
      <w:pPr>
        <w:rPr>
          <w:bCs/>
        </w:rPr>
      </w:pPr>
      <w:r w:rsidRPr="0053090A">
        <w:rPr>
          <w:bCs/>
        </w:rPr>
        <w:t>Graham Applegate</w:t>
      </w:r>
      <w:r w:rsidRPr="0053090A">
        <w:rPr>
          <w:bCs/>
        </w:rPr>
        <w:tab/>
      </w:r>
      <w:r w:rsidRPr="0053090A">
        <w:rPr>
          <w:bCs/>
        </w:rPr>
        <w:tab/>
      </w:r>
      <w:r w:rsidR="00CD4EFE" w:rsidRPr="002738CD">
        <w:rPr>
          <w:bCs/>
        </w:rPr>
        <w:t xml:space="preserve">Scottish Environment Protection Agency </w:t>
      </w:r>
    </w:p>
    <w:p w14:paraId="747CBC3F" w14:textId="77777777" w:rsidR="0053090A" w:rsidRPr="0053090A" w:rsidRDefault="0053090A" w:rsidP="0053090A">
      <w:pPr>
        <w:rPr>
          <w:bCs/>
        </w:rPr>
      </w:pPr>
      <w:r w:rsidRPr="0053090A">
        <w:rPr>
          <w:bCs/>
        </w:rPr>
        <w:t>John Newbold</w:t>
      </w:r>
      <w:r w:rsidRPr="0053090A">
        <w:rPr>
          <w:bCs/>
        </w:rPr>
        <w:tab/>
      </w:r>
      <w:r w:rsidRPr="0053090A">
        <w:rPr>
          <w:bCs/>
        </w:rPr>
        <w:tab/>
      </w:r>
      <w:r w:rsidR="00CD4EFE">
        <w:rPr>
          <w:bCs/>
        </w:rPr>
        <w:t>Scotland’s Rural College</w:t>
      </w:r>
    </w:p>
    <w:p w14:paraId="704EAB1B" w14:textId="6BE89DFE" w:rsidR="0053090A" w:rsidRPr="0053090A" w:rsidRDefault="0053090A" w:rsidP="0053090A">
      <w:pPr>
        <w:rPr>
          <w:bCs/>
        </w:rPr>
      </w:pPr>
      <w:r w:rsidRPr="0053090A">
        <w:rPr>
          <w:bCs/>
        </w:rPr>
        <w:t>Lyn Farmer</w:t>
      </w:r>
      <w:r w:rsidRPr="0053090A">
        <w:rPr>
          <w:bCs/>
        </w:rPr>
        <w:tab/>
      </w:r>
      <w:r w:rsidRPr="0053090A">
        <w:rPr>
          <w:bCs/>
        </w:rPr>
        <w:tab/>
      </w:r>
      <w:r w:rsidRPr="0053090A">
        <w:rPr>
          <w:bCs/>
        </w:rPr>
        <w:tab/>
        <w:t>Aberdeenshire Council</w:t>
      </w:r>
    </w:p>
    <w:p w14:paraId="15070C25" w14:textId="77777777" w:rsidR="00732EFC" w:rsidRDefault="00732EFC" w:rsidP="0053090A">
      <w:pPr>
        <w:rPr>
          <w:bCs/>
        </w:rPr>
      </w:pPr>
    </w:p>
    <w:p w14:paraId="4A69991E" w14:textId="77777777" w:rsidR="00732EFC" w:rsidRPr="00732EFC" w:rsidRDefault="00732EFC" w:rsidP="0053090A">
      <w:pPr>
        <w:rPr>
          <w:b/>
          <w:bCs/>
        </w:rPr>
      </w:pPr>
      <w:r w:rsidRPr="00732EFC">
        <w:rPr>
          <w:b/>
          <w:bCs/>
        </w:rPr>
        <w:t>Apologies</w:t>
      </w:r>
    </w:p>
    <w:p w14:paraId="5023FE25" w14:textId="77777777" w:rsidR="00732EFC" w:rsidRDefault="00732EFC" w:rsidP="00732EFC">
      <w:pPr>
        <w:rPr>
          <w:bCs/>
        </w:rPr>
      </w:pPr>
    </w:p>
    <w:p w14:paraId="0FD9C103" w14:textId="77777777" w:rsidR="00732EFC" w:rsidRPr="0053090A" w:rsidRDefault="00732EFC" w:rsidP="00732EFC">
      <w:pPr>
        <w:rPr>
          <w:bCs/>
        </w:rPr>
      </w:pPr>
      <w:r w:rsidRPr="0053090A">
        <w:rPr>
          <w:bCs/>
        </w:rPr>
        <w:t>Shauna Clarke</w:t>
      </w:r>
      <w:r w:rsidRPr="0053090A">
        <w:rPr>
          <w:bCs/>
        </w:rPr>
        <w:tab/>
      </w:r>
      <w:r w:rsidRPr="0053090A">
        <w:rPr>
          <w:bCs/>
        </w:rPr>
        <w:tab/>
        <w:t>Edinburgh City Council</w:t>
      </w:r>
    </w:p>
    <w:p w14:paraId="2FCE5553" w14:textId="77777777" w:rsidR="00732EFC" w:rsidRDefault="00732EFC" w:rsidP="0053090A">
      <w:pPr>
        <w:rPr>
          <w:bCs/>
        </w:rPr>
      </w:pPr>
    </w:p>
    <w:p w14:paraId="19AC24B3" w14:textId="77777777" w:rsidR="00B32835" w:rsidRPr="00B32835" w:rsidRDefault="00B32835" w:rsidP="00B32835"/>
    <w:p w14:paraId="7C08AECE" w14:textId="77777777" w:rsidR="009E6BFD" w:rsidRPr="000C1673" w:rsidRDefault="009E6BFD" w:rsidP="009E6BFD">
      <w:pPr>
        <w:rPr>
          <w:b/>
        </w:rPr>
      </w:pPr>
      <w:r w:rsidRPr="000C1673">
        <w:rPr>
          <w:b/>
        </w:rPr>
        <w:t>1.</w:t>
      </w:r>
      <w:r w:rsidRPr="000C1673">
        <w:rPr>
          <w:b/>
        </w:rPr>
        <w:tab/>
        <w:t>Welcome</w:t>
      </w:r>
    </w:p>
    <w:p w14:paraId="7427157C" w14:textId="77777777" w:rsidR="00D675E1" w:rsidRDefault="00D675E1" w:rsidP="009E6BFD"/>
    <w:p w14:paraId="1A70319B" w14:textId="249BE87D" w:rsidR="00D675E1" w:rsidRDefault="00D675E1" w:rsidP="009E6BFD">
      <w:r>
        <w:t xml:space="preserve">Chair’s introduction. </w:t>
      </w:r>
    </w:p>
    <w:p w14:paraId="5D2BCF03" w14:textId="77777777" w:rsidR="009E6BFD" w:rsidRPr="000C1673" w:rsidRDefault="009E6BFD" w:rsidP="009E6BFD">
      <w:pPr>
        <w:rPr>
          <w:b/>
        </w:rPr>
      </w:pPr>
      <w:r w:rsidRPr="000C1673">
        <w:rPr>
          <w:b/>
        </w:rPr>
        <w:tab/>
      </w:r>
    </w:p>
    <w:p w14:paraId="74B19FC5" w14:textId="77777777" w:rsidR="009E6BFD" w:rsidRDefault="009E6BFD" w:rsidP="009E6BFD">
      <w:r w:rsidRPr="000C1673">
        <w:rPr>
          <w:b/>
        </w:rPr>
        <w:t>2.</w:t>
      </w:r>
      <w:r w:rsidRPr="000C1673">
        <w:rPr>
          <w:b/>
        </w:rPr>
        <w:tab/>
        <w:t>Agree previous minutes</w:t>
      </w:r>
      <w:r>
        <w:t xml:space="preserve"> </w:t>
      </w:r>
      <w:r>
        <w:tab/>
      </w:r>
    </w:p>
    <w:p w14:paraId="5D4B482B" w14:textId="77777777" w:rsidR="00D675E1" w:rsidRDefault="00D675E1" w:rsidP="009E6BFD"/>
    <w:p w14:paraId="2C1C8059" w14:textId="77777777" w:rsidR="00D675E1" w:rsidRDefault="00D675E1" w:rsidP="009E6BFD">
      <w:r>
        <w:t>Minutes of previous meeting agreed.</w:t>
      </w:r>
    </w:p>
    <w:p w14:paraId="5C74B14B" w14:textId="77777777" w:rsidR="009E6BFD" w:rsidRDefault="009E6BFD" w:rsidP="009E6BFD"/>
    <w:p w14:paraId="03C277B8" w14:textId="77777777" w:rsidR="009E6BFD" w:rsidRPr="000C1673" w:rsidRDefault="009E6BFD" w:rsidP="009E6BFD">
      <w:pPr>
        <w:rPr>
          <w:b/>
        </w:rPr>
      </w:pPr>
      <w:r w:rsidRPr="000C1673">
        <w:rPr>
          <w:b/>
        </w:rPr>
        <w:lastRenderedPageBreak/>
        <w:t>3.</w:t>
      </w:r>
      <w:r w:rsidRPr="000C1673">
        <w:rPr>
          <w:b/>
        </w:rPr>
        <w:tab/>
        <w:t xml:space="preserve">Call for ideas/comments in progressing short term action 2 and 3 </w:t>
      </w:r>
    </w:p>
    <w:p w14:paraId="56778FC8" w14:textId="77777777" w:rsidR="00D675E1" w:rsidRDefault="00D675E1" w:rsidP="009E6BFD"/>
    <w:p w14:paraId="43D3BF80" w14:textId="0C32D815" w:rsidR="00D675E1" w:rsidRDefault="00D675E1" w:rsidP="009E6BFD">
      <w:r>
        <w:t>Chair outlined  the relevant CAFS 2 delivery plan actions and opened the floor for discussion.</w:t>
      </w:r>
    </w:p>
    <w:p w14:paraId="2D667528" w14:textId="77777777" w:rsidR="00D675E1" w:rsidRDefault="00D675E1" w:rsidP="009E6BFD"/>
    <w:p w14:paraId="4EA94956" w14:textId="0B763514" w:rsidR="00D675E1" w:rsidRDefault="00D675E1" w:rsidP="009E6BFD">
      <w:r>
        <w:t xml:space="preserve">Background </w:t>
      </w:r>
      <w:r w:rsidR="00E712B6">
        <w:t>on</w:t>
      </w:r>
      <w:r>
        <w:t xml:space="preserve"> the </w:t>
      </w:r>
      <w:proofErr w:type="spellStart"/>
      <w:r w:rsidR="001264E8">
        <w:t>c</w:t>
      </w:r>
      <w:r>
        <w:t>lear</w:t>
      </w:r>
      <w:r w:rsidR="001264E8">
        <w:t>S</w:t>
      </w:r>
      <w:r>
        <w:t>kies</w:t>
      </w:r>
      <w:proofErr w:type="spellEnd"/>
      <w:r>
        <w:t xml:space="preserve"> scheme was provided. The scheme is independently governed and has approximately 340 appliances registered. SIA members have committed to having all new appliances registered by 2024. </w:t>
      </w:r>
    </w:p>
    <w:p w14:paraId="4F6F3EDC" w14:textId="77777777" w:rsidR="00D675E1" w:rsidRDefault="00D675E1" w:rsidP="009E6BFD"/>
    <w:p w14:paraId="79CB56DC" w14:textId="77777777" w:rsidR="009E6BFD" w:rsidRDefault="00D675E1" w:rsidP="009E6BFD">
      <w:r>
        <w:t xml:space="preserve">Background on the HETAS Cleaner Choices scheme was provided. Stoves that reduce emissions 50% above Defra requirements can be approved under the scheme.  </w:t>
      </w:r>
    </w:p>
    <w:p w14:paraId="08D02711" w14:textId="77777777" w:rsidR="00D675E1" w:rsidRDefault="00D675E1" w:rsidP="009E6BFD"/>
    <w:p w14:paraId="34777571" w14:textId="2F571630" w:rsidR="00D675E1" w:rsidRDefault="00D675E1" w:rsidP="009E6BFD">
      <w:r>
        <w:t xml:space="preserve">No intention currently to integrate Cleaner Choices and </w:t>
      </w:r>
      <w:proofErr w:type="spellStart"/>
      <w:r w:rsidR="001264E8">
        <w:t>c</w:t>
      </w:r>
      <w:r>
        <w:t>learSkies</w:t>
      </w:r>
      <w:proofErr w:type="spellEnd"/>
      <w:r>
        <w:t xml:space="preserve"> in to one scheme. Competition between the schemes could be beneficial by offering c</w:t>
      </w:r>
      <w:r w:rsidR="0089660C">
        <w:t xml:space="preserve">ustomer </w:t>
      </w:r>
      <w:r>
        <w:t xml:space="preserve">choice and coverage for the market. </w:t>
      </w:r>
    </w:p>
    <w:p w14:paraId="65E147B7" w14:textId="77777777" w:rsidR="00D675E1" w:rsidRDefault="00D675E1" w:rsidP="009E6BFD"/>
    <w:p w14:paraId="0E892541" w14:textId="05E391DE" w:rsidR="00D675E1" w:rsidRDefault="00D675E1" w:rsidP="009E6BFD">
      <w:r>
        <w:t xml:space="preserve">It would be useful for industry if each devolved administration followed similar policy/public engagement exercises for consistency for the market and customers. </w:t>
      </w:r>
      <w:r w:rsidR="0089660C">
        <w:t>‘</w:t>
      </w:r>
      <w:r>
        <w:t xml:space="preserve">Speak to a </w:t>
      </w:r>
      <w:r w:rsidR="0089660C">
        <w:t>S</w:t>
      </w:r>
      <w:r>
        <w:t>weep</w:t>
      </w:r>
      <w:r w:rsidR="0089660C">
        <w:t>’</w:t>
      </w:r>
      <w:r>
        <w:t xml:space="preserve"> could be a useful public education/engagement </w:t>
      </w:r>
      <w:r w:rsidR="009F2A92">
        <w:t>pathway</w:t>
      </w:r>
      <w:r>
        <w:t xml:space="preserve"> to promote cleaner s</w:t>
      </w:r>
      <w:r w:rsidR="009F2A92">
        <w:t xml:space="preserve">toves and good burning practice </w:t>
      </w:r>
      <w:r>
        <w:t>as this is one of the main points of contact with householders</w:t>
      </w:r>
      <w:r w:rsidR="009F2A92">
        <w:t xml:space="preserve"> – need central message for this to be effective. </w:t>
      </w:r>
    </w:p>
    <w:p w14:paraId="3E66E610" w14:textId="77777777" w:rsidR="00D675E1" w:rsidRDefault="00D675E1" w:rsidP="009E6BFD"/>
    <w:p w14:paraId="21FC7D7C" w14:textId="4833EFDC" w:rsidR="00D675E1" w:rsidRPr="000C1673" w:rsidRDefault="00D675E1" w:rsidP="009E6BFD">
      <w:pPr>
        <w:rPr>
          <w:b/>
        </w:rPr>
      </w:pPr>
      <w:r w:rsidRPr="000C1673">
        <w:rPr>
          <w:b/>
        </w:rPr>
        <w:t>Action</w:t>
      </w:r>
      <w:r w:rsidRPr="0C42AB72">
        <w:rPr>
          <w:b/>
          <w:bCs/>
        </w:rPr>
        <w:t xml:space="preserve"> – </w:t>
      </w:r>
      <w:r w:rsidRPr="000C1673">
        <w:rPr>
          <w:b/>
        </w:rPr>
        <w:t xml:space="preserve">Bruce Allen to share information on Cleaner Choices Scheme with Phil Cleaver. </w:t>
      </w:r>
    </w:p>
    <w:p w14:paraId="778B49DA" w14:textId="5EDD5DF8" w:rsidR="4D1DAB2C" w:rsidRDefault="4D1DAB2C" w:rsidP="4D1DAB2C">
      <w:pPr>
        <w:rPr>
          <w:b/>
          <w:bCs/>
          <w:szCs w:val="24"/>
        </w:rPr>
      </w:pPr>
    </w:p>
    <w:p w14:paraId="5108BD61" w14:textId="0EF18E9F" w:rsidR="4D1DAB2C" w:rsidRDefault="500FBD87" w:rsidP="500FBD87">
      <w:pPr>
        <w:rPr>
          <w:b/>
          <w:szCs w:val="24"/>
        </w:rPr>
      </w:pPr>
      <w:r w:rsidRPr="500FBD87">
        <w:rPr>
          <w:b/>
          <w:bCs/>
          <w:szCs w:val="24"/>
        </w:rPr>
        <w:t xml:space="preserve">Action – Fuel </w:t>
      </w:r>
      <w:r w:rsidR="2FAFB9DB" w:rsidRPr="2FAFB9DB">
        <w:rPr>
          <w:b/>
          <w:bCs/>
          <w:szCs w:val="24"/>
        </w:rPr>
        <w:t xml:space="preserve">suppliers </w:t>
      </w:r>
      <w:r w:rsidR="244138A2" w:rsidRPr="244138A2">
        <w:rPr>
          <w:b/>
          <w:bCs/>
          <w:szCs w:val="24"/>
        </w:rPr>
        <w:t>to share</w:t>
      </w:r>
      <w:r w:rsidR="7580A161" w:rsidRPr="7580A161">
        <w:rPr>
          <w:b/>
          <w:bCs/>
          <w:szCs w:val="24"/>
        </w:rPr>
        <w:t xml:space="preserve"> </w:t>
      </w:r>
      <w:r w:rsidR="18D2B769" w:rsidRPr="18D2B769">
        <w:rPr>
          <w:b/>
          <w:bCs/>
          <w:szCs w:val="24"/>
        </w:rPr>
        <w:t xml:space="preserve">information on </w:t>
      </w:r>
      <w:r w:rsidR="496D258D" w:rsidRPr="496D258D">
        <w:rPr>
          <w:b/>
          <w:bCs/>
          <w:szCs w:val="24"/>
        </w:rPr>
        <w:t xml:space="preserve">fuel </w:t>
      </w:r>
      <w:r w:rsidR="57CDB921" w:rsidRPr="57CDB921">
        <w:rPr>
          <w:b/>
          <w:bCs/>
          <w:szCs w:val="24"/>
        </w:rPr>
        <w:t xml:space="preserve">schemes </w:t>
      </w:r>
      <w:r w:rsidR="4C5F37E8" w:rsidRPr="4C5F37E8">
        <w:rPr>
          <w:b/>
          <w:bCs/>
          <w:szCs w:val="24"/>
        </w:rPr>
        <w:t>(I</w:t>
      </w:r>
      <w:r w:rsidR="56B57DAA" w:rsidRPr="56B57DAA">
        <w:rPr>
          <w:b/>
          <w:bCs/>
          <w:szCs w:val="24"/>
        </w:rPr>
        <w:t>.e</w:t>
      </w:r>
      <w:r w:rsidR="745F16A3" w:rsidRPr="745F16A3">
        <w:rPr>
          <w:b/>
          <w:bCs/>
          <w:szCs w:val="24"/>
        </w:rPr>
        <w:t>.</w:t>
      </w:r>
      <w:r w:rsidR="56B57DAA" w:rsidRPr="56B57DAA">
        <w:rPr>
          <w:b/>
          <w:bCs/>
          <w:szCs w:val="24"/>
        </w:rPr>
        <w:t xml:space="preserve"> </w:t>
      </w:r>
      <w:r w:rsidR="725E695B" w:rsidRPr="725E695B">
        <w:rPr>
          <w:b/>
          <w:bCs/>
          <w:szCs w:val="24"/>
        </w:rPr>
        <w:t>‘</w:t>
      </w:r>
      <w:r w:rsidR="7A0793B1" w:rsidRPr="7A0793B1">
        <w:rPr>
          <w:b/>
          <w:bCs/>
          <w:szCs w:val="24"/>
        </w:rPr>
        <w:t xml:space="preserve">Ready to </w:t>
      </w:r>
      <w:r w:rsidR="40ABBFC0" w:rsidRPr="40ABBFC0">
        <w:rPr>
          <w:b/>
          <w:bCs/>
          <w:szCs w:val="24"/>
        </w:rPr>
        <w:t>Burn’</w:t>
      </w:r>
      <w:r w:rsidR="7A0793B1" w:rsidRPr="7A0793B1">
        <w:rPr>
          <w:b/>
          <w:bCs/>
          <w:szCs w:val="24"/>
        </w:rPr>
        <w:t>)</w:t>
      </w:r>
    </w:p>
    <w:p w14:paraId="4043F823" w14:textId="77777777" w:rsidR="00D675E1" w:rsidRDefault="00D675E1" w:rsidP="009E6BFD"/>
    <w:p w14:paraId="0A9338CD" w14:textId="77777777" w:rsidR="009E6BFD" w:rsidRDefault="009E6BFD" w:rsidP="009E6BFD">
      <w:r w:rsidRPr="000C1673">
        <w:rPr>
          <w:b/>
        </w:rPr>
        <w:t>4.</w:t>
      </w:r>
      <w:r w:rsidRPr="000C1673">
        <w:rPr>
          <w:b/>
        </w:rPr>
        <w:tab/>
        <w:t>Comments on wider actions and updates from members</w:t>
      </w:r>
      <w:r>
        <w:tab/>
      </w:r>
    </w:p>
    <w:p w14:paraId="4CF6BB08" w14:textId="77777777" w:rsidR="00D675E1" w:rsidRDefault="00D675E1" w:rsidP="009E6BFD"/>
    <w:p w14:paraId="30720257" w14:textId="6123DD5B" w:rsidR="00D675E1" w:rsidRPr="00D675E1" w:rsidRDefault="00D675E1" w:rsidP="00D675E1">
      <w:r w:rsidRPr="00D675E1">
        <w:t xml:space="preserve">It was raised that education is a </w:t>
      </w:r>
      <w:r w:rsidR="0089660C" w:rsidRPr="00D675E1">
        <w:t>longer-term</w:t>
      </w:r>
      <w:r w:rsidRPr="00D675E1">
        <w:t xml:space="preserve"> goal whereas regulation is needed promptly to prevent ‘dirtier’ fuel</w:t>
      </w:r>
      <w:r w:rsidR="000C1673">
        <w:t>s</w:t>
      </w:r>
      <w:r w:rsidRPr="00D675E1">
        <w:t xml:space="preserve"> coming on to the Scottish market following bans in England. </w:t>
      </w:r>
    </w:p>
    <w:p w14:paraId="20D094AE" w14:textId="77777777" w:rsidR="00D675E1" w:rsidRPr="00D675E1" w:rsidRDefault="00D675E1" w:rsidP="00D675E1"/>
    <w:p w14:paraId="7CE49F37" w14:textId="4B9359B5" w:rsidR="00D675E1" w:rsidRPr="00D675E1" w:rsidRDefault="00D675E1" w:rsidP="00D675E1">
      <w:r w:rsidRPr="00D675E1">
        <w:t xml:space="preserve">Fuel </w:t>
      </w:r>
      <w:r w:rsidR="000C1673">
        <w:t>producers</w:t>
      </w:r>
      <w:r w:rsidRPr="00D675E1">
        <w:t xml:space="preserve"> need to be </w:t>
      </w:r>
      <w:r w:rsidR="000C1673" w:rsidRPr="00D675E1">
        <w:t>on board</w:t>
      </w:r>
      <w:r w:rsidRPr="00D675E1">
        <w:t xml:space="preserve"> with regulation. </w:t>
      </w:r>
      <w:r w:rsidR="000C1673" w:rsidRPr="00D675E1">
        <w:t>Consistency</w:t>
      </w:r>
      <w:r w:rsidRPr="00D675E1">
        <w:t xml:space="preserve"> between </w:t>
      </w:r>
      <w:r>
        <w:t xml:space="preserve">UKG and </w:t>
      </w:r>
      <w:r w:rsidR="000C1673">
        <w:t>devolved administrations</w:t>
      </w:r>
      <w:r w:rsidRPr="00D675E1">
        <w:t xml:space="preserve"> is needed. House coal to be banned in </w:t>
      </w:r>
      <w:r w:rsidR="000C1673" w:rsidRPr="00D675E1">
        <w:t>England</w:t>
      </w:r>
      <w:r w:rsidRPr="00D675E1">
        <w:t xml:space="preserve"> from May 2023</w:t>
      </w:r>
      <w:r>
        <w:t xml:space="preserve"> (but controls have been in place for a while to allow for transition to the ban – may need similar for Scotland).</w:t>
      </w:r>
    </w:p>
    <w:p w14:paraId="69BCF02C" w14:textId="77777777" w:rsidR="00D675E1" w:rsidRPr="00D675E1" w:rsidRDefault="00D675E1" w:rsidP="00D675E1"/>
    <w:p w14:paraId="1056B71B" w14:textId="5E3C77D2" w:rsidR="00D675E1" w:rsidRPr="00D675E1" w:rsidRDefault="00D675E1" w:rsidP="00D675E1">
      <w:r w:rsidRPr="00D675E1">
        <w:t xml:space="preserve">Scottish Government </w:t>
      </w:r>
      <w:r w:rsidR="000C1673">
        <w:t xml:space="preserve">is </w:t>
      </w:r>
      <w:r w:rsidRPr="00D675E1">
        <w:t xml:space="preserve">currently looking at legislation to ban the sale of house coal and </w:t>
      </w:r>
      <w:r w:rsidR="000C1673" w:rsidRPr="00D675E1">
        <w:t>high</w:t>
      </w:r>
      <w:r w:rsidRPr="00D675E1">
        <w:t xml:space="preserve"> sulphur fuel as a </w:t>
      </w:r>
      <w:r w:rsidR="000C1673" w:rsidRPr="00D675E1">
        <w:t>priority</w:t>
      </w:r>
      <w:r w:rsidRPr="00D675E1">
        <w:t xml:space="preserve">. Wet wood to be considered </w:t>
      </w:r>
      <w:r w:rsidR="003C021B" w:rsidRPr="00D675E1">
        <w:t>later</w:t>
      </w:r>
      <w:r w:rsidRPr="00D675E1">
        <w:t>. Currently no intention to ban peat burning</w:t>
      </w:r>
      <w:r>
        <w:t xml:space="preserve"> (considerations would have to include </w:t>
      </w:r>
      <w:proofErr w:type="spellStart"/>
      <w:r>
        <w:t>to</w:t>
      </w:r>
      <w:proofErr w:type="spellEnd"/>
      <w:r>
        <w:t xml:space="preserve"> remote locations and issues surrounding fuel availability/fuel poverty). </w:t>
      </w:r>
    </w:p>
    <w:p w14:paraId="69BB4898" w14:textId="77777777" w:rsidR="00D675E1" w:rsidRPr="00D675E1" w:rsidRDefault="00D675E1" w:rsidP="00D675E1"/>
    <w:p w14:paraId="50DCDB7D" w14:textId="618A1A44" w:rsidR="00D675E1" w:rsidRDefault="00D675E1" w:rsidP="00D675E1">
      <w:r w:rsidRPr="00D675E1">
        <w:t xml:space="preserve">Solid </w:t>
      </w:r>
      <w:r w:rsidR="000C1673" w:rsidRPr="00D675E1">
        <w:t>Fuel</w:t>
      </w:r>
      <w:r w:rsidRPr="00D675E1">
        <w:t xml:space="preserve"> </w:t>
      </w:r>
      <w:r w:rsidR="000C1673" w:rsidRPr="00D675E1">
        <w:t>Association</w:t>
      </w:r>
      <w:r w:rsidRPr="00D675E1">
        <w:t xml:space="preserve"> website can be used as a c</w:t>
      </w:r>
      <w:r w:rsidR="003C021B">
        <w:t>ustomer</w:t>
      </w:r>
      <w:r w:rsidRPr="00D675E1">
        <w:t xml:space="preserve"> information hub. </w:t>
      </w:r>
    </w:p>
    <w:p w14:paraId="43DD364F" w14:textId="77777777" w:rsidR="000C1673" w:rsidRDefault="000C1673" w:rsidP="00D675E1"/>
    <w:p w14:paraId="18793DC2" w14:textId="7636D8D6" w:rsidR="000C1673" w:rsidRPr="000C1673" w:rsidRDefault="000C1673" w:rsidP="00D675E1">
      <w:pPr>
        <w:rPr>
          <w:b/>
        </w:rPr>
      </w:pPr>
      <w:r w:rsidRPr="000C1673">
        <w:rPr>
          <w:b/>
        </w:rPr>
        <w:t>Action</w:t>
      </w:r>
      <w:r w:rsidRPr="7B04D6C6">
        <w:rPr>
          <w:b/>
          <w:bCs/>
        </w:rPr>
        <w:t xml:space="preserve"> –</w:t>
      </w:r>
      <w:r w:rsidRPr="7F79C3F6">
        <w:rPr>
          <w:b/>
          <w:bCs/>
        </w:rPr>
        <w:t xml:space="preserve"> </w:t>
      </w:r>
      <w:r w:rsidRPr="000C1673">
        <w:rPr>
          <w:b/>
        </w:rPr>
        <w:t>Tanith Allinson to arrange meeting between Scottish Government and fuel producers</w:t>
      </w:r>
      <w:r w:rsidR="00FE78A7">
        <w:rPr>
          <w:b/>
        </w:rPr>
        <w:t xml:space="preserve">/suppliers </w:t>
      </w:r>
    </w:p>
    <w:p w14:paraId="7E42F2C5" w14:textId="77777777" w:rsidR="009E6BFD" w:rsidRDefault="009E6BFD" w:rsidP="009E6BFD"/>
    <w:p w14:paraId="696871B7" w14:textId="77777777" w:rsidR="009E6BFD" w:rsidRPr="000C1673" w:rsidRDefault="009E6BFD" w:rsidP="009E6BFD">
      <w:pPr>
        <w:rPr>
          <w:b/>
        </w:rPr>
      </w:pPr>
      <w:r w:rsidRPr="000C1673">
        <w:rPr>
          <w:b/>
        </w:rPr>
        <w:t>5.</w:t>
      </w:r>
      <w:r w:rsidRPr="000C1673">
        <w:rPr>
          <w:b/>
        </w:rPr>
        <w:tab/>
        <w:t>AOB and Close</w:t>
      </w:r>
      <w:r w:rsidRPr="000C1673">
        <w:rPr>
          <w:b/>
        </w:rPr>
        <w:tab/>
      </w:r>
    </w:p>
    <w:p w14:paraId="66DF66F3" w14:textId="77777777" w:rsidR="00B32835" w:rsidRDefault="009E6BFD" w:rsidP="009E6BFD">
      <w:r>
        <w:tab/>
      </w:r>
    </w:p>
    <w:p w14:paraId="237D6094" w14:textId="77777777" w:rsidR="00D675E1" w:rsidRPr="00B32835" w:rsidRDefault="00D675E1" w:rsidP="009E6BFD">
      <w:r>
        <w:t xml:space="preserve">Next meeting to </w:t>
      </w:r>
      <w:r w:rsidR="000C1673">
        <w:t>focus</w:t>
      </w:r>
      <w:r>
        <w:t xml:space="preserve"> on transmission routes for </w:t>
      </w:r>
      <w:r w:rsidR="000C1673">
        <w:t>education</w:t>
      </w:r>
      <w:r>
        <w:t xml:space="preserve"> campaigns. </w:t>
      </w:r>
    </w:p>
    <w:sectPr w:rsidR="00D675E1" w:rsidRPr="00B32835" w:rsidSect="00B561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237BE" w14:textId="77777777" w:rsidR="00803D5C" w:rsidRDefault="00803D5C" w:rsidP="00525559">
      <w:r>
        <w:separator/>
      </w:r>
    </w:p>
  </w:endnote>
  <w:endnote w:type="continuationSeparator" w:id="0">
    <w:p w14:paraId="3D5F3585" w14:textId="77777777" w:rsidR="00803D5C" w:rsidRDefault="00803D5C" w:rsidP="00525559">
      <w:r>
        <w:continuationSeparator/>
      </w:r>
    </w:p>
  </w:endnote>
  <w:endnote w:type="continuationNotice" w:id="1">
    <w:p w14:paraId="5625F0E1" w14:textId="77777777" w:rsidR="00803D5C" w:rsidRDefault="00803D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DDE51" w14:textId="77777777" w:rsidR="00525559" w:rsidRDefault="0052555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1C1A5F53" wp14:editId="3AC7AA7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57680C" w14:textId="77777777" w:rsidR="00525559" w:rsidRPr="00525559" w:rsidRDefault="00525559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</w:rPr>
                          </w:pPr>
                          <w:r w:rsidRPr="00525559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FCDCE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b5JFZ14CAACiBAAADgAAAAAAAAAAAAAAAAAuAgAAZHJzL2Uyb0RvYy54bWxQSwEC&#10;LQAUAAYACAAAACEAhLDTKNYAAAADAQAADwAAAAAAAAAAAAAAAAC4BAAAZHJzL2Rvd25yZXYueG1s&#10;UEsFBgAAAAAEAAQA8wAAALsFAAAAAA==&#10;" filled="f" stroked="f">
              <v:textbox style="mso-fit-shape-to-text:t" inset="0,0,0,0">
                <w:txbxContent>
                  <w:p w:rsidR="00525559" w:rsidRPr="00525559" w:rsidRDefault="00525559">
                    <w:pPr>
                      <w:rPr>
                        <w:rFonts w:ascii="Calibri" w:eastAsia="Calibri" w:hAnsi="Calibri" w:cs="Calibri"/>
                        <w:color w:val="0000FF"/>
                        <w:sz w:val="20"/>
                      </w:rPr>
                    </w:pPr>
                    <w:r w:rsidRPr="00525559">
                      <w:rPr>
                        <w:rFonts w:ascii="Calibri" w:eastAsia="Calibri" w:hAnsi="Calibri" w:cs="Calibri"/>
                        <w:color w:val="0000FF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80D3" w14:textId="77777777" w:rsidR="00525559" w:rsidRDefault="0052555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18E2D991" wp14:editId="51C156B5">
              <wp:simplePos x="914400" y="100584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20E980" w14:textId="77777777" w:rsidR="00525559" w:rsidRPr="00525559" w:rsidRDefault="00525559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</w:rPr>
                          </w:pPr>
                          <w:r w:rsidRPr="00525559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3F239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8FGfpV4CAACiBAAADgAAAAAAAAAAAAAAAAAuAgAAZHJzL2Uyb0RvYy54bWxQSwEC&#10;LQAUAAYACAAAACEAhLDTKNYAAAADAQAADwAAAAAAAAAAAAAAAAC4BAAAZHJzL2Rvd25yZXYueG1s&#10;UEsFBgAAAAAEAAQA8wAAALsFAAAAAA==&#10;" filled="f" stroked="f">
              <v:textbox style="mso-fit-shape-to-text:t" inset="0,0,0,0">
                <w:txbxContent>
                  <w:p w:rsidR="00525559" w:rsidRPr="00525559" w:rsidRDefault="00525559">
                    <w:pPr>
                      <w:rPr>
                        <w:rFonts w:ascii="Calibri" w:eastAsia="Calibri" w:hAnsi="Calibri" w:cs="Calibri"/>
                        <w:color w:val="0000FF"/>
                        <w:sz w:val="20"/>
                      </w:rPr>
                    </w:pPr>
                    <w:r w:rsidRPr="00525559">
                      <w:rPr>
                        <w:rFonts w:ascii="Calibri" w:eastAsia="Calibri" w:hAnsi="Calibri" w:cs="Calibri"/>
                        <w:color w:val="0000FF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345E" w14:textId="77777777" w:rsidR="00525559" w:rsidRDefault="0052555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755CC848" wp14:editId="037C715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548C91" w14:textId="77777777" w:rsidR="00525559" w:rsidRPr="00525559" w:rsidRDefault="00525559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</w:rPr>
                          </w:pPr>
                          <w:r w:rsidRPr="00525559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30BA7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fLDIMV4CAACiBAAADgAAAAAAAAAAAAAAAAAuAgAAZHJzL2Uyb0RvYy54bWxQSwEC&#10;LQAUAAYACAAAACEAhLDTKNYAAAADAQAADwAAAAAAAAAAAAAAAAC4BAAAZHJzL2Rvd25yZXYueG1s&#10;UEsFBgAAAAAEAAQA8wAAALsFAAAAAA==&#10;" filled="f" stroked="f">
              <v:textbox style="mso-fit-shape-to-text:t" inset="0,0,0,0">
                <w:txbxContent>
                  <w:p w:rsidR="00525559" w:rsidRPr="00525559" w:rsidRDefault="00525559">
                    <w:pPr>
                      <w:rPr>
                        <w:rFonts w:ascii="Calibri" w:eastAsia="Calibri" w:hAnsi="Calibri" w:cs="Calibri"/>
                        <w:color w:val="0000FF"/>
                        <w:sz w:val="20"/>
                      </w:rPr>
                    </w:pPr>
                    <w:r w:rsidRPr="00525559">
                      <w:rPr>
                        <w:rFonts w:ascii="Calibri" w:eastAsia="Calibri" w:hAnsi="Calibri" w:cs="Calibri"/>
                        <w:color w:val="0000FF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23EB8" w14:textId="77777777" w:rsidR="00803D5C" w:rsidRDefault="00803D5C" w:rsidP="00525559">
      <w:r>
        <w:separator/>
      </w:r>
    </w:p>
  </w:footnote>
  <w:footnote w:type="continuationSeparator" w:id="0">
    <w:p w14:paraId="1CA8F311" w14:textId="77777777" w:rsidR="00803D5C" w:rsidRDefault="00803D5C" w:rsidP="00525559">
      <w:r>
        <w:continuationSeparator/>
      </w:r>
    </w:p>
  </w:footnote>
  <w:footnote w:type="continuationNotice" w:id="1">
    <w:p w14:paraId="3E05F019" w14:textId="77777777" w:rsidR="00803D5C" w:rsidRDefault="00803D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49354" w14:textId="77777777" w:rsidR="00525559" w:rsidRDefault="0052555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714FE138" wp14:editId="208012C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15220C" w14:textId="77777777" w:rsidR="00525559" w:rsidRPr="00525559" w:rsidRDefault="00525559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</w:rPr>
                          </w:pPr>
                          <w:r w:rsidRPr="00525559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5344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" filled="f" stroked="f">
              <v:textbox style="mso-fit-shape-to-text:t" inset="0,0,0,0">
                <w:txbxContent>
                  <w:p w:rsidR="00525559" w:rsidRPr="00525559" w:rsidRDefault="00525559">
                    <w:pPr>
                      <w:rPr>
                        <w:rFonts w:ascii="Calibri" w:eastAsia="Calibri" w:hAnsi="Calibri" w:cs="Calibri"/>
                        <w:color w:val="0000FF"/>
                        <w:sz w:val="20"/>
                      </w:rPr>
                    </w:pPr>
                    <w:r w:rsidRPr="00525559">
                      <w:rPr>
                        <w:rFonts w:ascii="Calibri" w:eastAsia="Calibri" w:hAnsi="Calibri" w:cs="Calibri"/>
                        <w:color w:val="0000FF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D632" w14:textId="77777777" w:rsidR="00525559" w:rsidRDefault="0052555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6C5D8328" wp14:editId="5A7D831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ED5400" w14:textId="77777777" w:rsidR="00525559" w:rsidRPr="00525559" w:rsidRDefault="00525559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</w:rPr>
                          </w:pPr>
                          <w:r w:rsidRPr="00525559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D5B94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A15nRIXQIAAKIEAAAOAAAAAAAAAAAAAAAAAC4CAABkcnMvZTJvRG9jLnhtbFBLAQIt&#10;ABQABgAIAAAAIQCEsNMo1gAAAAMBAAAPAAAAAAAAAAAAAAAAALcEAABkcnMvZG93bnJldi54bWxQ&#10;SwUGAAAAAAQABADzAAAAugUAAAAA&#10;" filled="f" stroked="f">
              <v:textbox style="mso-fit-shape-to-text:t" inset="0,0,0,0">
                <w:txbxContent>
                  <w:p w:rsidR="00525559" w:rsidRPr="00525559" w:rsidRDefault="00525559">
                    <w:pPr>
                      <w:rPr>
                        <w:rFonts w:ascii="Calibri" w:eastAsia="Calibri" w:hAnsi="Calibri" w:cs="Calibri"/>
                        <w:color w:val="0000FF"/>
                        <w:sz w:val="20"/>
                      </w:rPr>
                    </w:pPr>
                    <w:r w:rsidRPr="00525559">
                      <w:rPr>
                        <w:rFonts w:ascii="Calibri" w:eastAsia="Calibri" w:hAnsi="Calibri" w:cs="Calibri"/>
                        <w:color w:val="0000FF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BFE16" w14:textId="77777777" w:rsidR="00525559" w:rsidRDefault="0052555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1283F17" wp14:editId="000906F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3EBA7C" w14:textId="77777777" w:rsidR="00525559" w:rsidRPr="00525559" w:rsidRDefault="00525559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</w:rPr>
                          </w:pPr>
                          <w:r w:rsidRPr="00525559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5867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DWGD1OXQIAAKIEAAAOAAAAAAAAAAAAAAAAAC4CAABkcnMvZTJvRG9jLnhtbFBLAQIt&#10;ABQABgAIAAAAIQCEsNMo1gAAAAMBAAAPAAAAAAAAAAAAAAAAALcEAABkcnMvZG93bnJldi54bWxQ&#10;SwUGAAAAAAQABADzAAAAugUAAAAA&#10;" filled="f" stroked="f">
              <v:textbox style="mso-fit-shape-to-text:t" inset="0,0,0,0">
                <w:txbxContent>
                  <w:p w:rsidR="00525559" w:rsidRPr="00525559" w:rsidRDefault="00525559">
                    <w:pPr>
                      <w:rPr>
                        <w:rFonts w:ascii="Calibri" w:eastAsia="Calibri" w:hAnsi="Calibri" w:cs="Calibri"/>
                        <w:color w:val="0000FF"/>
                        <w:sz w:val="20"/>
                      </w:rPr>
                    </w:pPr>
                    <w:r w:rsidRPr="00525559">
                      <w:rPr>
                        <w:rFonts w:ascii="Calibri" w:eastAsia="Calibri" w:hAnsi="Calibri" w:cs="Calibri"/>
                        <w:color w:val="0000FF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343019D"/>
    <w:multiLevelType w:val="hybridMultilevel"/>
    <w:tmpl w:val="6CA8F0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B6A7B"/>
    <w:multiLevelType w:val="hybridMultilevel"/>
    <w:tmpl w:val="EBB2CB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835"/>
    <w:rsid w:val="00005311"/>
    <w:rsid w:val="00027C27"/>
    <w:rsid w:val="000475F7"/>
    <w:rsid w:val="0005347E"/>
    <w:rsid w:val="000762E7"/>
    <w:rsid w:val="000823E3"/>
    <w:rsid w:val="000C0CF4"/>
    <w:rsid w:val="000C1673"/>
    <w:rsid w:val="000D1032"/>
    <w:rsid w:val="000E6303"/>
    <w:rsid w:val="001014AA"/>
    <w:rsid w:val="00114040"/>
    <w:rsid w:val="00115A85"/>
    <w:rsid w:val="001264E8"/>
    <w:rsid w:val="0017275E"/>
    <w:rsid w:val="00172960"/>
    <w:rsid w:val="0017424C"/>
    <w:rsid w:val="00181B19"/>
    <w:rsid w:val="00194B1F"/>
    <w:rsid w:val="00206C35"/>
    <w:rsid w:val="00215EEA"/>
    <w:rsid w:val="00233AD2"/>
    <w:rsid w:val="0026084C"/>
    <w:rsid w:val="00267584"/>
    <w:rsid w:val="002738CD"/>
    <w:rsid w:val="00281579"/>
    <w:rsid w:val="002E0E4B"/>
    <w:rsid w:val="00306C61"/>
    <w:rsid w:val="00312E26"/>
    <w:rsid w:val="0033227D"/>
    <w:rsid w:val="00356CF5"/>
    <w:rsid w:val="00360261"/>
    <w:rsid w:val="0037582B"/>
    <w:rsid w:val="003902F9"/>
    <w:rsid w:val="003C021B"/>
    <w:rsid w:val="003D5EEF"/>
    <w:rsid w:val="003E1B63"/>
    <w:rsid w:val="003E61F9"/>
    <w:rsid w:val="00421D57"/>
    <w:rsid w:val="00430A08"/>
    <w:rsid w:val="00444D73"/>
    <w:rsid w:val="00461369"/>
    <w:rsid w:val="004A1041"/>
    <w:rsid w:val="004E5834"/>
    <w:rsid w:val="004E59D7"/>
    <w:rsid w:val="004E60B2"/>
    <w:rsid w:val="004E66CF"/>
    <w:rsid w:val="004F7C84"/>
    <w:rsid w:val="00525559"/>
    <w:rsid w:val="0053090A"/>
    <w:rsid w:val="005476B4"/>
    <w:rsid w:val="00572DE0"/>
    <w:rsid w:val="00595726"/>
    <w:rsid w:val="00595DDC"/>
    <w:rsid w:val="005D17BF"/>
    <w:rsid w:val="005E55B0"/>
    <w:rsid w:val="005F253D"/>
    <w:rsid w:val="00602091"/>
    <w:rsid w:val="00625164"/>
    <w:rsid w:val="00636BF7"/>
    <w:rsid w:val="00657D17"/>
    <w:rsid w:val="006C1685"/>
    <w:rsid w:val="006D7E33"/>
    <w:rsid w:val="006E55A7"/>
    <w:rsid w:val="007147E0"/>
    <w:rsid w:val="00714A80"/>
    <w:rsid w:val="00732EFC"/>
    <w:rsid w:val="0074381D"/>
    <w:rsid w:val="0075667A"/>
    <w:rsid w:val="007B3852"/>
    <w:rsid w:val="007D6B70"/>
    <w:rsid w:val="00803D5C"/>
    <w:rsid w:val="00857548"/>
    <w:rsid w:val="00857F4E"/>
    <w:rsid w:val="008822D0"/>
    <w:rsid w:val="008841AA"/>
    <w:rsid w:val="0089660C"/>
    <w:rsid w:val="008A2453"/>
    <w:rsid w:val="008B5F23"/>
    <w:rsid w:val="008C156E"/>
    <w:rsid w:val="008D26BF"/>
    <w:rsid w:val="0091083A"/>
    <w:rsid w:val="009170C4"/>
    <w:rsid w:val="009235A0"/>
    <w:rsid w:val="009709EC"/>
    <w:rsid w:val="00976A79"/>
    <w:rsid w:val="009B2302"/>
    <w:rsid w:val="009B7615"/>
    <w:rsid w:val="009B7C5B"/>
    <w:rsid w:val="009C5CA6"/>
    <w:rsid w:val="009D7726"/>
    <w:rsid w:val="009E6BFD"/>
    <w:rsid w:val="009F2A92"/>
    <w:rsid w:val="009F4C0C"/>
    <w:rsid w:val="00A15782"/>
    <w:rsid w:val="00A17C73"/>
    <w:rsid w:val="00A42149"/>
    <w:rsid w:val="00A449FB"/>
    <w:rsid w:val="00A44A87"/>
    <w:rsid w:val="00A62579"/>
    <w:rsid w:val="00A66391"/>
    <w:rsid w:val="00A9512E"/>
    <w:rsid w:val="00AB4110"/>
    <w:rsid w:val="00AE2E0D"/>
    <w:rsid w:val="00B03A62"/>
    <w:rsid w:val="00B0561F"/>
    <w:rsid w:val="00B32835"/>
    <w:rsid w:val="00B3496F"/>
    <w:rsid w:val="00B51BDC"/>
    <w:rsid w:val="00B561C0"/>
    <w:rsid w:val="00B773CE"/>
    <w:rsid w:val="00B854BC"/>
    <w:rsid w:val="00B94C48"/>
    <w:rsid w:val="00BE117A"/>
    <w:rsid w:val="00BE17E6"/>
    <w:rsid w:val="00BF20E3"/>
    <w:rsid w:val="00BF5A73"/>
    <w:rsid w:val="00C22519"/>
    <w:rsid w:val="00C407CA"/>
    <w:rsid w:val="00C41D08"/>
    <w:rsid w:val="00C4436D"/>
    <w:rsid w:val="00C60F4A"/>
    <w:rsid w:val="00C63F18"/>
    <w:rsid w:val="00C70501"/>
    <w:rsid w:val="00C74042"/>
    <w:rsid w:val="00C7671D"/>
    <w:rsid w:val="00C91823"/>
    <w:rsid w:val="00CB4841"/>
    <w:rsid w:val="00CC117F"/>
    <w:rsid w:val="00CC47F9"/>
    <w:rsid w:val="00CD4EFE"/>
    <w:rsid w:val="00CD59D4"/>
    <w:rsid w:val="00D008AB"/>
    <w:rsid w:val="00D14F9B"/>
    <w:rsid w:val="00D502B8"/>
    <w:rsid w:val="00D53BD5"/>
    <w:rsid w:val="00D60C58"/>
    <w:rsid w:val="00D675E1"/>
    <w:rsid w:val="00D76032"/>
    <w:rsid w:val="00DF22CF"/>
    <w:rsid w:val="00DF249F"/>
    <w:rsid w:val="00E028AF"/>
    <w:rsid w:val="00E03FFD"/>
    <w:rsid w:val="00E14F1F"/>
    <w:rsid w:val="00E60314"/>
    <w:rsid w:val="00E662BB"/>
    <w:rsid w:val="00E712B6"/>
    <w:rsid w:val="00E8606E"/>
    <w:rsid w:val="00E90DB4"/>
    <w:rsid w:val="00E92F39"/>
    <w:rsid w:val="00E974E9"/>
    <w:rsid w:val="00EA19B5"/>
    <w:rsid w:val="00F43783"/>
    <w:rsid w:val="00F8349B"/>
    <w:rsid w:val="00FA42E2"/>
    <w:rsid w:val="00FA4BC1"/>
    <w:rsid w:val="00FC388E"/>
    <w:rsid w:val="00FC3A43"/>
    <w:rsid w:val="00FD6789"/>
    <w:rsid w:val="00FE78A7"/>
    <w:rsid w:val="0220B940"/>
    <w:rsid w:val="025E5A21"/>
    <w:rsid w:val="02FD4C14"/>
    <w:rsid w:val="0361C454"/>
    <w:rsid w:val="04D722F8"/>
    <w:rsid w:val="06F2C8A2"/>
    <w:rsid w:val="082DAD93"/>
    <w:rsid w:val="095E1548"/>
    <w:rsid w:val="0C42AB72"/>
    <w:rsid w:val="0ED0458D"/>
    <w:rsid w:val="1011519C"/>
    <w:rsid w:val="1045A431"/>
    <w:rsid w:val="10B798A2"/>
    <w:rsid w:val="10FC8F91"/>
    <w:rsid w:val="12B0F0D7"/>
    <w:rsid w:val="143B20BF"/>
    <w:rsid w:val="14CC9681"/>
    <w:rsid w:val="16CBE303"/>
    <w:rsid w:val="1868180B"/>
    <w:rsid w:val="18D2B769"/>
    <w:rsid w:val="196B823E"/>
    <w:rsid w:val="1A0A7431"/>
    <w:rsid w:val="1C459B2C"/>
    <w:rsid w:val="1D8DFC4E"/>
    <w:rsid w:val="1E1F7210"/>
    <w:rsid w:val="1EF5DEC1"/>
    <w:rsid w:val="1F67D332"/>
    <w:rsid w:val="1FE11CB6"/>
    <w:rsid w:val="20729278"/>
    <w:rsid w:val="214F2647"/>
    <w:rsid w:val="223A643C"/>
    <w:rsid w:val="23EEC582"/>
    <w:rsid w:val="244138A2"/>
    <w:rsid w:val="261B0F86"/>
    <w:rsid w:val="26C1568C"/>
    <w:rsid w:val="2C63AC7C"/>
    <w:rsid w:val="2F82BC59"/>
    <w:rsid w:val="2FAFB9DB"/>
    <w:rsid w:val="317C148E"/>
    <w:rsid w:val="31EE08FF"/>
    <w:rsid w:val="324F5916"/>
    <w:rsid w:val="3397BA38"/>
    <w:rsid w:val="3409AEA9"/>
    <w:rsid w:val="3571911C"/>
    <w:rsid w:val="360306DE"/>
    <w:rsid w:val="36EE44D3"/>
    <w:rsid w:val="381EAC88"/>
    <w:rsid w:val="3A1DF90A"/>
    <w:rsid w:val="3AAF6ECC"/>
    <w:rsid w:val="3DD8FBE5"/>
    <w:rsid w:val="3F97B133"/>
    <w:rsid w:val="404E9C93"/>
    <w:rsid w:val="40ABBFC0"/>
    <w:rsid w:val="41898184"/>
    <w:rsid w:val="428CEBB7"/>
    <w:rsid w:val="432BDDAA"/>
    <w:rsid w:val="4713DE07"/>
    <w:rsid w:val="496D258D"/>
    <w:rsid w:val="49A17822"/>
    <w:rsid w:val="4C5F37E8"/>
    <w:rsid w:val="4D1DAB2C"/>
    <w:rsid w:val="4EB9E034"/>
    <w:rsid w:val="4F70CB94"/>
    <w:rsid w:val="50024156"/>
    <w:rsid w:val="500FBD87"/>
    <w:rsid w:val="52C7562F"/>
    <w:rsid w:val="543CB4D3"/>
    <w:rsid w:val="56B57DAA"/>
    <w:rsid w:val="57CDB921"/>
    <w:rsid w:val="58C3A723"/>
    <w:rsid w:val="5ADF4CCD"/>
    <w:rsid w:val="5B7E3EC0"/>
    <w:rsid w:val="5BED343C"/>
    <w:rsid w:val="5D1D9BF1"/>
    <w:rsid w:val="5E0184D3"/>
    <w:rsid w:val="5E884A88"/>
    <w:rsid w:val="60AEA03F"/>
    <w:rsid w:val="63A0B29A"/>
    <w:rsid w:val="688C1D2A"/>
    <w:rsid w:val="6ABFBC41"/>
    <w:rsid w:val="6C621867"/>
    <w:rsid w:val="6C999325"/>
    <w:rsid w:val="6CF38E29"/>
    <w:rsid w:val="6D65829A"/>
    <w:rsid w:val="6F5EDACF"/>
    <w:rsid w:val="71208575"/>
    <w:rsid w:val="71B1FB37"/>
    <w:rsid w:val="725E695B"/>
    <w:rsid w:val="745F16A3"/>
    <w:rsid w:val="75160203"/>
    <w:rsid w:val="7580A161"/>
    <w:rsid w:val="7626E867"/>
    <w:rsid w:val="76B85E29"/>
    <w:rsid w:val="7A0793B1"/>
    <w:rsid w:val="7B04D6C6"/>
    <w:rsid w:val="7C15BD2A"/>
    <w:rsid w:val="7C87B19B"/>
    <w:rsid w:val="7C8F06AE"/>
    <w:rsid w:val="7ED054C7"/>
    <w:rsid w:val="7F79C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DD23C"/>
  <w15:chartTrackingRefBased/>
  <w15:docId w15:val="{4F39825E-B021-406C-8874-F7CB54F7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B32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A36041882</value>
    </field>
    <field name="Objective-Title">
      <value order="0">Cleaner Air for Scotland 2 - Domestic Combustion Working Group - Agenda - Jan2022</value>
    </field>
    <field name="Objective-Description">
      <value order="0"/>
    </field>
    <field name="Objective-CreationStamp">
      <value order="0">2022-01-10T14:20:16Z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2022-01-19T16:52:39Z</value>
    </field>
    <field name="Objective-Owner">
      <value order="0">Allinson, Tanith T (Z616387)</value>
    </field>
    <field name="Objective-Path">
      <value order="0">Objective Global Folder:SG File Plan:Agriculture, environment and natural resources:Environmental issues:Pollution:Advice and policy: Pollution:Air Quality Strategy: Advice and Policy: Pollution: Part 4: 2019-2024</value>
    </field>
    <field name="Objective-Parent">
      <value order="0">Air Quality Strategy: Advice and Policy: Pollution: Part 4: 2019-2024</value>
    </field>
    <field name="Objective-State">
      <value order="0">Being Edited</value>
    </field>
    <field name="Objective-VersionId">
      <value order="0">vA53402522</value>
    </field>
    <field name="Objective-Version">
      <value order="0">0.6</value>
    </field>
    <field name="Objective-VersionNumber">
      <value order="0">6</value>
    </field>
    <field name="Objective-VersionComment">
      <value order="0">to include papers</value>
    </field>
    <field name="Objective-FileNumber">
      <value order="0">POL/33574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4125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Allinson T (Tanith)</dc:creator>
  <cp:keywords/>
  <dc:description/>
  <cp:lastModifiedBy>Tanith Allinson</cp:lastModifiedBy>
  <cp:revision>106</cp:revision>
  <dcterms:created xsi:type="dcterms:W3CDTF">2022-05-06T12:51:00Z</dcterms:created>
  <dcterms:modified xsi:type="dcterms:W3CDTF">2022-05-09T09:36:00Z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A36041882</vt:lpwstr>
  </property>
  <property fmtid="{D5CDD505-2E9C-101B-9397-08002B2CF9AE}" pid="4" name="Objective-Title">
    <vt:lpwstr>Cleaner Air for Scotland 2 - Domestic Combustion Working Group - Agenda - Jan2022</vt:lpwstr>
  </property>
  <property fmtid="{D5CDD505-2E9C-101B-9397-08002B2CF9AE}" pid="5" name="Objective-Description">
    <vt:lpwstr/>
  </property>
  <property fmtid="{D5CDD505-2E9C-101B-9397-08002B2CF9AE}" pid="6" name="Objective-CreationStamp">
    <vt:filetime>2022-01-10T14:20:16Z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2022-01-19T16:52:39Z</vt:filetime>
  </property>
  <property fmtid="{D5CDD505-2E9C-101B-9397-08002B2CF9AE}" pid="11" name="Objective-Owner">
    <vt:lpwstr>Allinson, Tanith T (Z616387)</vt:lpwstr>
  </property>
  <property fmtid="{D5CDD505-2E9C-101B-9397-08002B2CF9AE}" pid="12" name="Objective-Path">
    <vt:lpwstr>Objective Global Folder:SG File Plan:Agriculture, environment and natural resources:Environmental issues:Pollution:Advice and policy: Pollution:Air Quality Strategy: Advice and Policy: Pollution: Part 4: 2019-2024</vt:lpwstr>
  </property>
  <property fmtid="{D5CDD505-2E9C-101B-9397-08002B2CF9AE}" pid="13" name="Objective-Parent">
    <vt:lpwstr>Air Quality Strategy: Advice and Policy: Pollution: Part 4: 2019-2024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vA53402522</vt:lpwstr>
  </property>
  <property fmtid="{D5CDD505-2E9C-101B-9397-08002B2CF9AE}" pid="16" name="Objective-Version">
    <vt:lpwstr>0.6</vt:lpwstr>
  </property>
  <property fmtid="{D5CDD505-2E9C-101B-9397-08002B2CF9AE}" pid="17" name="Objective-VersionNumber">
    <vt:r8>6</vt:r8>
  </property>
  <property fmtid="{D5CDD505-2E9C-101B-9397-08002B2CF9AE}" pid="18" name="Objective-VersionComment">
    <vt:lpwstr>to include papers</vt:lpwstr>
  </property>
  <property fmtid="{D5CDD505-2E9C-101B-9397-08002B2CF9AE}" pid="19" name="Objective-FileNumber">
    <vt:lpwstr>POL/33574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  <property fmtid="{D5CDD505-2E9C-101B-9397-08002B2CF9AE}" pid="28" name="ClassificationContentMarkingHeaderShapeIds">
    <vt:lpwstr>1,2,3</vt:lpwstr>
  </property>
  <property fmtid="{D5CDD505-2E9C-101B-9397-08002B2CF9AE}" pid="29" name="ClassificationContentMarkingHeaderFontProps">
    <vt:lpwstr>#0000ff,10,Calibri</vt:lpwstr>
  </property>
  <property fmtid="{D5CDD505-2E9C-101B-9397-08002B2CF9AE}" pid="30" name="ClassificationContentMarkingHeaderText">
    <vt:lpwstr>OFFICIAL</vt:lpwstr>
  </property>
  <property fmtid="{D5CDD505-2E9C-101B-9397-08002B2CF9AE}" pid="31" name="ClassificationContentMarkingFooterShapeIds">
    <vt:lpwstr>4,5,6</vt:lpwstr>
  </property>
  <property fmtid="{D5CDD505-2E9C-101B-9397-08002B2CF9AE}" pid="32" name="ClassificationContentMarkingFooterFontProps">
    <vt:lpwstr>#0000ff,10,Calibri</vt:lpwstr>
  </property>
  <property fmtid="{D5CDD505-2E9C-101B-9397-08002B2CF9AE}" pid="33" name="ClassificationContentMarkingFooterText">
    <vt:lpwstr>OFFICIAL</vt:lpwstr>
  </property>
  <property fmtid="{D5CDD505-2E9C-101B-9397-08002B2CF9AE}" pid="34" name="MSIP_Label_ea4fd52f-9814-4cae-aa53-0ea7b16cd381_Enabled">
    <vt:lpwstr>true</vt:lpwstr>
  </property>
  <property fmtid="{D5CDD505-2E9C-101B-9397-08002B2CF9AE}" pid="35" name="MSIP_Label_ea4fd52f-9814-4cae-aa53-0ea7b16cd381_SetDate">
    <vt:lpwstr>2022-01-25T12:15:26Z</vt:lpwstr>
  </property>
  <property fmtid="{D5CDD505-2E9C-101B-9397-08002B2CF9AE}" pid="36" name="MSIP_Label_ea4fd52f-9814-4cae-aa53-0ea7b16cd381_Method">
    <vt:lpwstr>Privileged</vt:lpwstr>
  </property>
  <property fmtid="{D5CDD505-2E9C-101B-9397-08002B2CF9AE}" pid="37" name="MSIP_Label_ea4fd52f-9814-4cae-aa53-0ea7b16cd381_Name">
    <vt:lpwstr>Official General</vt:lpwstr>
  </property>
  <property fmtid="{D5CDD505-2E9C-101B-9397-08002B2CF9AE}" pid="38" name="MSIP_Label_ea4fd52f-9814-4cae-aa53-0ea7b16cd381_SiteId">
    <vt:lpwstr>5cf26d65-cf46-4c72-ba82-7577d9c2d7ab</vt:lpwstr>
  </property>
  <property fmtid="{D5CDD505-2E9C-101B-9397-08002B2CF9AE}" pid="39" name="MSIP_Label_ea4fd52f-9814-4cae-aa53-0ea7b16cd381_ActionId">
    <vt:lpwstr>7638e71f-3442-4a44-ab6b-7e7c20c207d4</vt:lpwstr>
  </property>
  <property fmtid="{D5CDD505-2E9C-101B-9397-08002B2CF9AE}" pid="40" name="MSIP_Label_ea4fd52f-9814-4cae-aa53-0ea7b16cd381_ContentBits">
    <vt:lpwstr>3</vt:lpwstr>
  </property>
</Properties>
</file>